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55" w:rsidRPr="00627755" w:rsidRDefault="00627755" w:rsidP="00627755">
      <w:pPr>
        <w:jc w:val="center"/>
        <w:rPr>
          <w:b/>
        </w:rPr>
      </w:pPr>
      <w:r w:rsidRPr="0062775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ЗАКОН</w:t>
      </w:r>
      <w:r w:rsidRPr="0062775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62775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62775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РЕСПУБЛИКИ КАЛМЫКИЯ</w:t>
      </w:r>
      <w:r w:rsidRPr="0062775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bookmarkStart w:id="0" w:name="_GoBack"/>
      <w:bookmarkEnd w:id="0"/>
      <w:r w:rsidRPr="0062775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62775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от 19 ноября 2012 года N 384-IV-З</w:t>
      </w:r>
      <w:proofErr w:type="gramStart"/>
      <w:r w:rsidRPr="0062775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62775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62775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62775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</w:t>
      </w:r>
      <w:proofErr w:type="gramEnd"/>
      <w:r w:rsidRPr="0062775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б административных правонарушениях в Республике Калмыкия</w:t>
      </w:r>
    </w:p>
    <w:p w:rsidR="00627755" w:rsidRDefault="00627755" w:rsidP="00627755"/>
    <w:p w:rsidR="00627755" w:rsidRDefault="00627755" w:rsidP="00627755"/>
    <w:p w:rsidR="00627755" w:rsidRPr="00627755" w:rsidRDefault="00627755" w:rsidP="00627755">
      <w:pPr>
        <w:rPr>
          <w:b/>
        </w:rPr>
      </w:pPr>
      <w:r w:rsidRPr="00627755">
        <w:rPr>
          <w:b/>
        </w:rPr>
        <w:t>Статья 14. Нарушение покоя граждан и тишины</w:t>
      </w:r>
    </w:p>
    <w:p w:rsidR="00627755" w:rsidRDefault="00627755" w:rsidP="00627755">
      <w:r>
        <w:t>1. Нарушение покоя граждан и тишины в ночное время с 23 часов до 6 часов следующего дня, выразившееся в совершении действий, предусмотренных в Законе Республики Калмыкия "Об обеспечении покоя граждан и тишины в ночное время в Республике Калмыкия", -</w:t>
      </w:r>
    </w:p>
    <w:p w:rsidR="00627755" w:rsidRDefault="00627755" w:rsidP="00627755"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627755" w:rsidRDefault="00627755" w:rsidP="00627755">
      <w:r>
        <w:t>2. Действия, предусмотренные частью 1 настоящей статьи, совершенные повторно в течение года, -</w:t>
      </w:r>
    </w:p>
    <w:p w:rsidR="00D51885" w:rsidRDefault="00627755" w:rsidP="00627755">
      <w:r>
        <w:t>влекут наложение административного штрафа на граждан в размере от двух тысяч до трех тысяч пятисот рублей; на должностных лиц - от пяти тысяч до десяти тысяч рублей; на юридических лиц - от десяти тысяч до десяти пятнадцати тысяч рублей.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8D"/>
    <w:rsid w:val="0026278D"/>
    <w:rsid w:val="00627755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2019-12-21T12:58:00Z</dcterms:created>
  <dcterms:modified xsi:type="dcterms:W3CDTF">2019-12-21T12:59:00Z</dcterms:modified>
</cp:coreProperties>
</file>