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B3" w:rsidRPr="006345B3" w:rsidRDefault="006345B3" w:rsidP="006345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6345B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Об ад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министративных правонарушениях </w:t>
      </w:r>
      <w:bookmarkStart w:id="0" w:name="_GoBack"/>
      <w:bookmarkEnd w:id="0"/>
    </w:p>
    <w:p w:rsidR="006345B3" w:rsidRPr="006345B3" w:rsidRDefault="006345B3" w:rsidP="006345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6345B3">
        <w:rPr>
          <w:rFonts w:ascii="Arial" w:eastAsia="Times New Roman" w:hAnsi="Arial" w:cs="Arial"/>
          <w:color w:val="3C3C3C"/>
          <w:spacing w:val="2"/>
          <w:sz w:val="31"/>
          <w:szCs w:val="31"/>
        </w:rPr>
        <w:t> </w:t>
      </w:r>
      <w:r w:rsidRPr="006345B3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ЗАКОН</w:t>
      </w:r>
      <w:r w:rsidRPr="006345B3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</w:t>
      </w:r>
      <w:r w:rsidRPr="006345B3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МУРМАНСКОЙ ОБЛАСТИ </w:t>
      </w:r>
      <w:r w:rsidRPr="006345B3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</w:t>
      </w:r>
      <w:r w:rsidRPr="006345B3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от 06 июня 2003 года N 401-01-ЗМО</w:t>
      </w:r>
      <w:proofErr w:type="gramStart"/>
      <w:r w:rsidRPr="006345B3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</w:t>
      </w:r>
      <w:r w:rsidRPr="006345B3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</w:t>
      </w:r>
      <w:r w:rsidRPr="006345B3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</w:t>
      </w:r>
      <w:proofErr w:type="gramEnd"/>
      <w:r w:rsidRPr="006345B3">
        <w:rPr>
          <w:rFonts w:ascii="Arial" w:eastAsia="Times New Roman" w:hAnsi="Arial" w:cs="Arial"/>
          <w:color w:val="3C3C3C"/>
          <w:spacing w:val="2"/>
          <w:sz w:val="31"/>
          <w:szCs w:val="31"/>
        </w:rPr>
        <w:t>б административных правонарушениях</w:t>
      </w:r>
    </w:p>
    <w:p w:rsidR="006345B3" w:rsidRDefault="006345B3" w:rsidP="006345B3"/>
    <w:p w:rsidR="006345B3" w:rsidRDefault="006345B3" w:rsidP="006345B3">
      <w:r>
        <w:t>Статья 6. Нарушение тишины и покоя граждан</w:t>
      </w:r>
    </w:p>
    <w:p w:rsidR="006345B3" w:rsidRDefault="006345B3" w:rsidP="006345B3">
      <w:r>
        <w:t>(в ред. Закона Мурманской области от 03.07.2015 N 1888-01-ЗМО)</w:t>
      </w:r>
    </w:p>
    <w:p w:rsidR="006345B3" w:rsidRDefault="006345B3" w:rsidP="006345B3">
      <w:r>
        <w:t>1. Нарушение требований о соблюдении тишины и покоя граждан, установленных Законом Мурманской области "Об обеспечении тишины и покоя граждан на территории Мурманской области", -</w:t>
      </w:r>
    </w:p>
    <w:p w:rsidR="006345B3" w:rsidRDefault="006345B3" w:rsidP="006345B3">
      <w: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двадцати тысяч до пятидесяти тысяч рублей.</w:t>
      </w:r>
    </w:p>
    <w:p w:rsidR="006345B3" w:rsidRDefault="006345B3" w:rsidP="006345B3">
      <w:r>
        <w:t>2. Повторное совершение административного правонарушения, предусмотренного пунктом 1 настоящей статьи, в течение года со дня вступления в законную силу постановления о назначении административного наказания, предусмотренного пунктом 1 настоящей статьи, -</w:t>
      </w:r>
    </w:p>
    <w:p w:rsidR="006345B3" w:rsidRDefault="006345B3" w:rsidP="006345B3">
      <w:r>
        <w:t>влечет наложение административного штрафа на граждан в размере от трех тысяч до пяти тысяч рублей; на должностных лиц - от десяти тысяч до пятидесяти тысяч рублей; на юридических лиц - от пятидесяти тысяч до ста пятидесяти тысяч рублей.</w:t>
      </w:r>
    </w:p>
    <w:p w:rsidR="006345B3" w:rsidRDefault="006345B3" w:rsidP="006345B3">
      <w:r>
        <w:t>(п. 2 в ред. Закона Мурманской области от 24.12.2015 N 1958-01-ЗМО)</w:t>
      </w:r>
    </w:p>
    <w:p w:rsidR="00D51885" w:rsidRDefault="006345B3" w:rsidP="006345B3">
      <w:r>
        <w:t>3. Утратил силу. - Закон Мурманской области от 24.12.2015 N 1958-01-ЗМО.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0F"/>
    <w:rsid w:val="004A4C0F"/>
    <w:rsid w:val="006345B3"/>
    <w:rsid w:val="008056CC"/>
    <w:rsid w:val="009A6C7B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2019-12-19T18:03:00Z</dcterms:created>
  <dcterms:modified xsi:type="dcterms:W3CDTF">2019-12-19T18:04:00Z</dcterms:modified>
</cp:coreProperties>
</file>