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F5" w:rsidRPr="008215F5" w:rsidRDefault="008215F5" w:rsidP="008215F5">
      <w:pPr>
        <w:jc w:val="center"/>
        <w:rPr>
          <w:b/>
          <w:sz w:val="32"/>
        </w:rPr>
      </w:pPr>
      <w:r w:rsidRPr="008215F5">
        <w:rPr>
          <w:b/>
          <w:sz w:val="32"/>
        </w:rPr>
        <w:t>ЗАКОН</w:t>
      </w:r>
    </w:p>
    <w:p w:rsidR="008215F5" w:rsidRPr="008215F5" w:rsidRDefault="008215F5" w:rsidP="008215F5">
      <w:pPr>
        <w:jc w:val="center"/>
        <w:rPr>
          <w:b/>
          <w:sz w:val="32"/>
        </w:rPr>
      </w:pPr>
    </w:p>
    <w:p w:rsidR="008215F5" w:rsidRPr="008215F5" w:rsidRDefault="008215F5" w:rsidP="008215F5">
      <w:pPr>
        <w:jc w:val="center"/>
        <w:rPr>
          <w:b/>
          <w:sz w:val="32"/>
        </w:rPr>
      </w:pPr>
      <w:r w:rsidRPr="008215F5">
        <w:rPr>
          <w:b/>
          <w:sz w:val="32"/>
        </w:rPr>
        <w:t>ТАМБОВСКОЙ ОБЛАСТИ</w:t>
      </w:r>
    </w:p>
    <w:p w:rsidR="008215F5" w:rsidRPr="008215F5" w:rsidRDefault="008215F5" w:rsidP="008215F5">
      <w:pPr>
        <w:jc w:val="center"/>
        <w:rPr>
          <w:b/>
          <w:sz w:val="32"/>
        </w:rPr>
      </w:pPr>
    </w:p>
    <w:p w:rsidR="008215F5" w:rsidRPr="008215F5" w:rsidRDefault="008215F5" w:rsidP="008215F5">
      <w:pPr>
        <w:jc w:val="center"/>
        <w:rPr>
          <w:b/>
          <w:sz w:val="32"/>
        </w:rPr>
      </w:pPr>
      <w:r w:rsidRPr="008215F5">
        <w:rPr>
          <w:b/>
          <w:sz w:val="32"/>
        </w:rPr>
        <w:t xml:space="preserve">Об обеспечении тишины и покоя граждан </w:t>
      </w:r>
      <w:proofErr w:type="gramStart"/>
      <w:r w:rsidRPr="008215F5">
        <w:rPr>
          <w:b/>
          <w:sz w:val="32"/>
        </w:rPr>
        <w:t>в</w:t>
      </w:r>
      <w:proofErr w:type="gramEnd"/>
    </w:p>
    <w:p w:rsidR="008215F5" w:rsidRPr="008215F5" w:rsidRDefault="008215F5" w:rsidP="008215F5">
      <w:pPr>
        <w:jc w:val="center"/>
        <w:rPr>
          <w:b/>
          <w:sz w:val="32"/>
        </w:rPr>
      </w:pPr>
      <w:r w:rsidRPr="008215F5">
        <w:rPr>
          <w:b/>
          <w:sz w:val="32"/>
        </w:rPr>
        <w:t>ночное время на территории Тамбовской области</w:t>
      </w:r>
    </w:p>
    <w:p w:rsidR="008215F5" w:rsidRDefault="008215F5" w:rsidP="008215F5">
      <w:proofErr w:type="gramStart"/>
      <w:r>
        <w:t>Принят</w:t>
      </w:r>
      <w:proofErr w:type="gramEnd"/>
    </w:p>
    <w:p w:rsidR="008215F5" w:rsidRDefault="008215F5" w:rsidP="008215F5">
      <w:r>
        <w:t xml:space="preserve">Тамбовской областной Думой </w:t>
      </w:r>
    </w:p>
    <w:p w:rsidR="008215F5" w:rsidRDefault="008215F5" w:rsidP="008215F5">
      <w:r>
        <w:t>30 сентября 2015 года</w:t>
      </w:r>
    </w:p>
    <w:p w:rsidR="008215F5" w:rsidRDefault="008215F5" w:rsidP="008215F5"/>
    <w:p w:rsidR="008215F5" w:rsidRPr="008215F5" w:rsidRDefault="008215F5" w:rsidP="008215F5">
      <w:pPr>
        <w:rPr>
          <w:b/>
        </w:rPr>
      </w:pPr>
      <w:r w:rsidRPr="008215F5">
        <w:rPr>
          <w:b/>
        </w:rPr>
        <w:t>Статья 1. Предмет регулирования настоящего Закона</w:t>
      </w:r>
    </w:p>
    <w:p w:rsidR="008215F5" w:rsidRDefault="008215F5" w:rsidP="008215F5"/>
    <w:p w:rsidR="008215F5" w:rsidRDefault="008215F5" w:rsidP="008215F5">
      <w:r>
        <w:t>1. Настоящий Закон в целях обеспечения общественной безопасности граждан, проживающих на территории Тамбовской области, регулирует отдельные вопросы охраны тишины и покоя граждан в ночное время на территории Тамбовской области.</w:t>
      </w:r>
    </w:p>
    <w:p w:rsidR="008215F5" w:rsidRDefault="008215F5" w:rsidP="008215F5"/>
    <w:p w:rsidR="008215F5" w:rsidRDefault="008215F5" w:rsidP="008215F5">
      <w:r>
        <w:t xml:space="preserve">2. Положения настоящего Закона не распространяются </w:t>
      </w:r>
      <w:proofErr w:type="gramStart"/>
      <w:r>
        <w:t>на</w:t>
      </w:r>
      <w:proofErr w:type="gramEnd"/>
      <w:r>
        <w:t>:</w:t>
      </w:r>
    </w:p>
    <w:p w:rsidR="008215F5" w:rsidRDefault="008215F5" w:rsidP="008215F5"/>
    <w:p w:rsidR="008215F5" w:rsidRDefault="008215F5" w:rsidP="008215F5">
      <w:proofErr w:type="gramStart"/>
      <w:r>
        <w:t>1) действия граждан, должностных лиц и юридических лиц, направленные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функционирования объектов жизнеобеспечения населения;</w:t>
      </w:r>
      <w:proofErr w:type="gramEnd"/>
    </w:p>
    <w:p w:rsidR="008215F5" w:rsidRDefault="008215F5" w:rsidP="008215F5"/>
    <w:p w:rsidR="008215F5" w:rsidRDefault="008215F5" w:rsidP="008215F5">
      <w:r>
        <w:t>2) проведение по решению органов государственной власти и (или) органов местного самоуправления праздничных салютов и фейерверков;</w:t>
      </w:r>
    </w:p>
    <w:p w:rsidR="008215F5" w:rsidRDefault="008215F5" w:rsidP="008215F5"/>
    <w:p w:rsidR="008215F5" w:rsidRDefault="008215F5" w:rsidP="008215F5">
      <w:r>
        <w:t>3) использование пиротехнических сре</w:t>
      </w:r>
      <w:proofErr w:type="gramStart"/>
      <w:r>
        <w:t>дств в п</w:t>
      </w:r>
      <w:proofErr w:type="gramEnd"/>
      <w:r>
        <w:t>ериод с 23.00 31 декабря до 4.00 часов 1 января следующего года (новогодняя ночь);</w:t>
      </w:r>
    </w:p>
    <w:p w:rsidR="008215F5" w:rsidRDefault="008215F5" w:rsidP="008215F5"/>
    <w:p w:rsidR="008215F5" w:rsidRDefault="008215F5" w:rsidP="008215F5">
      <w:r>
        <w:lastRenderedPageBreak/>
        <w:t>4) использование устрой</w:t>
      </w:r>
      <w:proofErr w:type="gramStart"/>
      <w:r>
        <w:t>ств дл</w:t>
      </w:r>
      <w:proofErr w:type="gramEnd"/>
      <w:r>
        <w:t>я подачи специальных звуковых сигналов, установленных на транспортных средствах, в порядке, предусмотренном законодательством Российской Федерации.</w:t>
      </w:r>
    </w:p>
    <w:p w:rsidR="008215F5" w:rsidRPr="008215F5" w:rsidRDefault="008215F5" w:rsidP="008215F5">
      <w:pPr>
        <w:rPr>
          <w:b/>
        </w:rPr>
      </w:pPr>
      <w:r w:rsidRPr="008215F5">
        <w:rPr>
          <w:b/>
        </w:rPr>
        <w:t xml:space="preserve"> Статья 2. Понятия, применяемые в настоящем Законе</w:t>
      </w:r>
    </w:p>
    <w:p w:rsidR="008215F5" w:rsidRDefault="008215F5" w:rsidP="008215F5"/>
    <w:p w:rsidR="008215F5" w:rsidRDefault="008215F5" w:rsidP="008215F5">
      <w:r>
        <w:t>1. В настоящем Законе применяются следующие понятия:</w:t>
      </w:r>
    </w:p>
    <w:p w:rsidR="008215F5" w:rsidRDefault="008215F5" w:rsidP="008215F5"/>
    <w:p w:rsidR="008215F5" w:rsidRDefault="008215F5" w:rsidP="008215F5">
      <w:r>
        <w:t>1) нарушение тишины и покоя граждан - действия (бездействие), влекущие возникновение шума, следствием которого является снижение комфортности проживания (пребывания) граждан;</w:t>
      </w:r>
    </w:p>
    <w:p w:rsidR="008215F5" w:rsidRDefault="008215F5" w:rsidP="008215F5"/>
    <w:p w:rsidR="008215F5" w:rsidRDefault="008215F5" w:rsidP="008215F5">
      <w:r>
        <w:t>2) ночное время - время с 23.00 до 7.00.</w:t>
      </w:r>
    </w:p>
    <w:p w:rsidR="008215F5" w:rsidRDefault="008215F5" w:rsidP="008215F5"/>
    <w:p w:rsidR="008215F5" w:rsidRDefault="008215F5" w:rsidP="008215F5">
      <w:r>
        <w:t>2. Иные понятия применяются в настоящем Законе в значениях, определенных федеральным законодательством.</w:t>
      </w:r>
    </w:p>
    <w:p w:rsidR="008215F5" w:rsidRDefault="008215F5" w:rsidP="008215F5"/>
    <w:p w:rsidR="008215F5" w:rsidRPr="008215F5" w:rsidRDefault="008215F5" w:rsidP="008215F5">
      <w:pPr>
        <w:rPr>
          <w:b/>
        </w:rPr>
      </w:pPr>
      <w:r w:rsidRPr="008215F5">
        <w:rPr>
          <w:b/>
        </w:rPr>
        <w:t xml:space="preserve"> Статья 3. Объекты, на которых обеспечиваются тишина и покой граждан в ночное время на территории Тамбовской области (статья в редакции, введенной в действие с 17 июля 2016 года Законом Тамбовской области от 4 июля 2016 года N 684-З)</w:t>
      </w:r>
    </w:p>
    <w:p w:rsidR="008215F5" w:rsidRDefault="008215F5" w:rsidP="008215F5"/>
    <w:p w:rsidR="008215F5" w:rsidRDefault="008215F5" w:rsidP="008215F5">
      <w:r>
        <w:t>Объектами, на которых должны обеспечиваться тишина и покой граждан в ночное время (далее - защищаемые объекты) на территории Тамбовской области, являются:</w:t>
      </w:r>
    </w:p>
    <w:p w:rsidR="008215F5" w:rsidRDefault="008215F5" w:rsidP="008215F5"/>
    <w:p w:rsidR="008215F5" w:rsidRDefault="008215F5" w:rsidP="008215F5">
      <w:r>
        <w:t>1) жилые помещения и помещения общего пользования многоквартирных домов, индивидуальных жилых домов и общежитий (пункт в редакции, введенной в действие с 17 июля 2016 года Законом Тамбовской области от 4 июля 2016 года N 684-З);</w:t>
      </w:r>
    </w:p>
    <w:p w:rsidR="008215F5" w:rsidRDefault="008215F5" w:rsidP="008215F5"/>
    <w:p w:rsidR="008215F5" w:rsidRDefault="008215F5" w:rsidP="008215F5">
      <w:proofErr w:type="gramStart"/>
      <w:r>
        <w:t>2) жилые зоны, в том числе придомовые территории многоквартирных домов и индивидуальных жилых домов, стоянки автомобильного транспорта, детские и спортивные площадки, улицы (проспекты, бульвары, переулки и т. п.) и площади, находящиеся в пределах территории жилых зон населенных пунктов (пункт в редакции, введенной в действие с 17 июля 2016 года Законом Тамбовской области от 4 июля 2016 года N 684-З);</w:t>
      </w:r>
      <w:proofErr w:type="gramEnd"/>
    </w:p>
    <w:p w:rsidR="008215F5" w:rsidRDefault="008215F5" w:rsidP="008215F5"/>
    <w:p w:rsidR="008215F5" w:rsidRDefault="008215F5" w:rsidP="008215F5">
      <w:r>
        <w:t xml:space="preserve">3) помещения, прилегающие к ним территории и места общего пользования образовательных организаций, организаций для детей-сирот и детей, оставшихся без попечения родителей, </w:t>
      </w:r>
      <w:r>
        <w:lastRenderedPageBreak/>
        <w:t>организаций, осуществляющих полустационарное, стационарное социальное обслуживание, медицинских организаций;</w:t>
      </w:r>
    </w:p>
    <w:p w:rsidR="008215F5" w:rsidRDefault="008215F5" w:rsidP="008215F5"/>
    <w:p w:rsidR="008215F5" w:rsidRDefault="008215F5" w:rsidP="008215F5">
      <w:r>
        <w:t>4) помещения, прилегающие к ним территории и места общего пользования гостиниц, домов отдыха, пансионатов, детских оздоровительных лагерей, туристических баз, кемпингов и иных мест временного размещения туристов и отдыхающих граждан.</w:t>
      </w:r>
    </w:p>
    <w:p w:rsidR="008215F5" w:rsidRDefault="008215F5" w:rsidP="008215F5"/>
    <w:p w:rsidR="008215F5" w:rsidRPr="008215F5" w:rsidRDefault="008215F5" w:rsidP="008215F5">
      <w:pPr>
        <w:rPr>
          <w:b/>
        </w:rPr>
      </w:pPr>
      <w:r w:rsidRPr="008215F5">
        <w:rPr>
          <w:b/>
        </w:rPr>
        <w:t>Статья 4. Действия, нарушающие тишину и покой граждан в ночное время (статья в редакции, введенной в действие с 17 июля 2016 года Законом Тамбовской области от 4 июля 2016 года N 684-З)</w:t>
      </w:r>
    </w:p>
    <w:p w:rsidR="008215F5" w:rsidRDefault="008215F5" w:rsidP="008215F5"/>
    <w:p w:rsidR="008215F5" w:rsidRDefault="008215F5" w:rsidP="008215F5">
      <w:r>
        <w:t>К действиям, нарушающим тишину и покой граждан в ночное время на защищаемых объектах на территории Тамбовской области, совершение которых запрещается в соответствии с настоящим Законом, относятся:</w:t>
      </w:r>
    </w:p>
    <w:p w:rsidR="008215F5" w:rsidRDefault="008215F5" w:rsidP="008215F5"/>
    <w:p w:rsidR="008215F5" w:rsidRDefault="008215F5" w:rsidP="008215F5">
      <w:r>
        <w:t>1) использование в ночное время звуковоспроизводящих и (или) звукоусиливающих устройств, в том числе установленных на транспортных средствах, а также на (в) защищаемых объектах, повлекшее нарушение тишины и покоя граждан;</w:t>
      </w:r>
    </w:p>
    <w:p w:rsidR="008215F5" w:rsidRDefault="008215F5" w:rsidP="008215F5"/>
    <w:p w:rsidR="008215F5" w:rsidRDefault="008215F5" w:rsidP="008215F5">
      <w:proofErr w:type="gramStart"/>
      <w:r>
        <w:t>2) непринятие собственником транспортного средства или лицом, использующим транспортное средство на ином законном основании, мер по отключению звуковых сигналов неоднократно сработавшей охранной сигнализации транспортного средства, а также создание иного шумового эффекта с использованием транспортного средства (пункт в редакции, введенной в действие с 17 июля 2016 года Законом Тамбовской области от 4 июля 2016 года N 684-З);</w:t>
      </w:r>
      <w:proofErr w:type="gramEnd"/>
    </w:p>
    <w:p w:rsidR="008215F5" w:rsidRDefault="008215F5" w:rsidP="008215F5"/>
    <w:p w:rsidR="008215F5" w:rsidRDefault="008215F5" w:rsidP="008215F5">
      <w:r>
        <w:t>3) использование в ночное время пиротехнических средств (петард, ракетниц и других);</w:t>
      </w:r>
    </w:p>
    <w:p w:rsidR="008215F5" w:rsidRDefault="008215F5" w:rsidP="008215F5"/>
    <w:p w:rsidR="008215F5" w:rsidRDefault="008215F5" w:rsidP="008215F5">
      <w:r>
        <w:t>4) производство в ночное время земляных, ремонтных, строительных, погрузочно-разгрузочных и иных видов работ, если такие работы нарушают тишину и покой граждан;</w:t>
      </w:r>
    </w:p>
    <w:p w:rsidR="008215F5" w:rsidRDefault="008215F5" w:rsidP="008215F5"/>
    <w:p w:rsidR="008215F5" w:rsidRDefault="008215F5" w:rsidP="008215F5">
      <w:r>
        <w:t>5) игра в ночное время на музыкальных инструментах, громкая речь, крик, свист, пение, а также совершение в ночное время иных подобных действий, сопровождающихся звуками, повлекшими нарушение тишины и покоя граждан.</w:t>
      </w:r>
    </w:p>
    <w:p w:rsidR="008215F5" w:rsidRPr="008215F5" w:rsidRDefault="008215F5" w:rsidP="008215F5">
      <w:pPr>
        <w:rPr>
          <w:b/>
        </w:rPr>
      </w:pPr>
      <w:r w:rsidRPr="008215F5">
        <w:rPr>
          <w:b/>
        </w:rPr>
        <w:t>Статья 5. Ответственность за нарушение тишины и покоя граждан в ночное время на территории Тамбовской области</w:t>
      </w:r>
    </w:p>
    <w:p w:rsidR="008215F5" w:rsidRDefault="008215F5" w:rsidP="008215F5">
      <w:r>
        <w:lastRenderedPageBreak/>
        <w:t>Нарушение тишины и покоя граждан в ночное время на территории Тамбовской области влечет административную ответственность в соответствии с Законом Тамбовской области от 29 октября 2003 года N 155-З "Об административных правонарушениях в Тамбовской области".</w:t>
      </w:r>
    </w:p>
    <w:p w:rsidR="008215F5" w:rsidRPr="008215F5" w:rsidRDefault="008215F5" w:rsidP="008215F5">
      <w:pPr>
        <w:rPr>
          <w:b/>
        </w:rPr>
      </w:pPr>
      <w:r w:rsidRPr="008215F5">
        <w:rPr>
          <w:b/>
        </w:rPr>
        <w:t>Статья 6. Всту</w:t>
      </w:r>
      <w:bookmarkStart w:id="0" w:name="_GoBack"/>
      <w:bookmarkEnd w:id="0"/>
      <w:r w:rsidRPr="008215F5">
        <w:rPr>
          <w:b/>
        </w:rPr>
        <w:t>пление в силу настоящего Закона</w:t>
      </w:r>
    </w:p>
    <w:p w:rsidR="008215F5" w:rsidRDefault="008215F5" w:rsidP="008215F5"/>
    <w:p w:rsidR="008215F5" w:rsidRDefault="008215F5" w:rsidP="008215F5">
      <w:r>
        <w:t>Настоящий Закон вступает в силу по истечении десяти дней после дня его официального опубликования.</w:t>
      </w:r>
    </w:p>
    <w:p w:rsidR="008215F5" w:rsidRDefault="008215F5" w:rsidP="008215F5">
      <w:r>
        <w:t xml:space="preserve">Председатель </w:t>
      </w:r>
      <w:proofErr w:type="gramStart"/>
      <w:r>
        <w:t>Тамбовской</w:t>
      </w:r>
      <w:proofErr w:type="gramEnd"/>
    </w:p>
    <w:p w:rsidR="008215F5" w:rsidRDefault="008215F5" w:rsidP="008215F5">
      <w:r>
        <w:t>областной Думы</w:t>
      </w:r>
    </w:p>
    <w:p w:rsidR="008215F5" w:rsidRDefault="008215F5" w:rsidP="008215F5">
      <w:r>
        <w:t>Глава администрации</w:t>
      </w:r>
    </w:p>
    <w:p w:rsidR="008215F5" w:rsidRDefault="008215F5" w:rsidP="008215F5">
      <w:r>
        <w:t>Тамбовской области</w:t>
      </w:r>
    </w:p>
    <w:p w:rsidR="008215F5" w:rsidRDefault="008215F5" w:rsidP="008215F5">
      <w:proofErr w:type="spellStart"/>
      <w:r>
        <w:t>В.Н.Карев</w:t>
      </w:r>
      <w:proofErr w:type="spellEnd"/>
    </w:p>
    <w:p w:rsidR="008215F5" w:rsidRDefault="008215F5" w:rsidP="008215F5">
      <w:proofErr w:type="spellStart"/>
      <w:r>
        <w:t>А.В.Никитин</w:t>
      </w:r>
      <w:proofErr w:type="spellEnd"/>
    </w:p>
    <w:p w:rsidR="008215F5" w:rsidRDefault="008215F5" w:rsidP="008215F5"/>
    <w:p w:rsidR="008215F5" w:rsidRDefault="008215F5" w:rsidP="008215F5"/>
    <w:p w:rsidR="008215F5" w:rsidRDefault="008215F5" w:rsidP="008215F5"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8215F5" w:rsidRDefault="008215F5" w:rsidP="008215F5">
      <w:r>
        <w:t>5 октября 2015 г.</w:t>
      </w:r>
    </w:p>
    <w:p w:rsidR="00D51885" w:rsidRDefault="008215F5" w:rsidP="008215F5">
      <w:r>
        <w:t>N 568-З</w:t>
      </w:r>
    </w:p>
    <w:sectPr w:rsidR="00D5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F6"/>
    <w:rsid w:val="007506F6"/>
    <w:rsid w:val="008056CC"/>
    <w:rsid w:val="008215F5"/>
    <w:rsid w:val="009A6C7B"/>
    <w:rsid w:val="00D5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809</Words>
  <Characters>4614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СЭШ</dc:creator>
  <cp:keywords/>
  <dc:description/>
  <cp:lastModifiedBy>СЭШ</cp:lastModifiedBy>
  <cp:revision>2</cp:revision>
  <dcterms:created xsi:type="dcterms:W3CDTF">2019-12-21T10:10:00Z</dcterms:created>
  <dcterms:modified xsi:type="dcterms:W3CDTF">2019-12-21T10:12:00Z</dcterms:modified>
</cp:coreProperties>
</file>